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3"/>
          <w:szCs w:val="23"/>
        </w:rPr>
        <w:t xml:space="preserve">         </w:t>
      </w:r>
      <w:r>
        <w:rPr>
          <w:rFonts w:cs="Times New Roman"/>
          <w:color w:val="000000"/>
          <w:sz w:val="23"/>
          <w:szCs w:val="23"/>
        </w:rPr>
        <w:t xml:space="preserve">PREZYDENT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3"/>
          <w:szCs w:val="23"/>
        </w:rPr>
        <w:t xml:space="preserve">MIASTA SKIERNIEWICE                                                                          </w:t>
      </w:r>
      <w:r>
        <w:rPr>
          <w:rFonts w:cs="Times New Roman"/>
          <w:color w:val="000000"/>
          <w:sz w:val="23"/>
          <w:szCs w:val="23"/>
        </w:rPr>
        <w:t>Skierniewice, dnia 02 luty 2023 r.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cs="Arial"/>
          <w:b/>
          <w:bCs/>
          <w:color w:val="000000"/>
          <w:sz w:val="23"/>
          <w:szCs w:val="23"/>
        </w:rPr>
        <w:t xml:space="preserve">O G Ł O S Z E </w:t>
      </w:r>
      <w:bookmarkStart w:id="0" w:name="__UnoMark__56_4024032784"/>
      <w:bookmarkEnd w:id="0"/>
      <w:r>
        <w:rPr>
          <w:rFonts w:cs="Arial"/>
          <w:b/>
          <w:bCs/>
          <w:color w:val="000000"/>
          <w:sz w:val="23"/>
          <w:szCs w:val="23"/>
        </w:rPr>
        <w:t xml:space="preserve">N I E </w:t>
      </w:r>
    </w:p>
    <w:p>
      <w:pPr>
        <w:pStyle w:val="Normal"/>
        <w:spacing w:lineRule="auto" w:line="276" w:before="0" w:after="0"/>
        <w:jc w:val="center"/>
        <w:rPr>
          <w:rFonts w:cs="Arial"/>
          <w:b/>
          <w:b/>
          <w:bCs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cs="Arial"/>
          <w:b/>
          <w:bCs/>
          <w:color w:val="000000"/>
          <w:sz w:val="23"/>
          <w:szCs w:val="23"/>
        </w:rPr>
        <w:t>Prezydent Miasta Skierniewice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cs="Arial"/>
          <w:b/>
          <w:bCs/>
          <w:color w:val="000000"/>
          <w:sz w:val="23"/>
          <w:szCs w:val="23"/>
        </w:rPr>
        <w:t>ogłasza</w:t>
      </w:r>
      <w:r>
        <w:rPr>
          <w:rFonts w:cs="Arial"/>
          <w:color w:val="000000"/>
          <w:sz w:val="23"/>
          <w:szCs w:val="23"/>
        </w:rPr>
        <w:t xml:space="preserve"> </w:t>
      </w:r>
      <w:r>
        <w:rPr>
          <w:rFonts w:cs="Arial"/>
          <w:b/>
          <w:bCs/>
          <w:color w:val="000000"/>
          <w:sz w:val="23"/>
          <w:szCs w:val="23"/>
        </w:rPr>
        <w:t>nabór wniosków o udzielenie dotacji celowej ze środków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cs="Arial"/>
          <w:b/>
          <w:bCs/>
          <w:color w:val="000000"/>
          <w:sz w:val="23"/>
          <w:szCs w:val="23"/>
        </w:rPr>
        <w:t>budżetu Miasta Skierniewice dla rodzinnych ogrodów działkowych.</w:t>
      </w:r>
    </w:p>
    <w:p>
      <w:pPr>
        <w:pStyle w:val="Normal"/>
        <w:spacing w:lineRule="auto" w:line="276" w:before="0" w:after="0"/>
        <w:jc w:val="center"/>
        <w:rPr>
          <w:rFonts w:ascii="Calibri" w:hAnsi="Calibri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/>
          <w:color w:val="000000"/>
          <w:sz w:val="23"/>
          <w:szCs w:val="23"/>
        </w:rPr>
        <w:tab/>
        <w:t>Rodzinne ogrody działkowe (ROD), znajdujące się na terenie Miasta Skierniewice mogą uzyskać z budżetu miasta dotację celową na dofinansowanie zadań związanych z ich rozwojem.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/>
          <w:color w:val="000000"/>
          <w:sz w:val="23"/>
          <w:szCs w:val="23"/>
        </w:rPr>
        <w:tab/>
        <w:t xml:space="preserve">Wnioski o udzielenie dotacji celowej będzie można składać w nieprzekraczalnym terminie </w:t>
      </w:r>
      <w:r>
        <w:rPr>
          <w:rFonts w:cs="Arial"/>
          <w:b/>
          <w:bCs/>
          <w:color w:val="000000"/>
          <w:sz w:val="23"/>
          <w:szCs w:val="23"/>
        </w:rPr>
        <w:t>do dnia 31 marca 2023 r. do godz. 16:00</w:t>
      </w:r>
      <w:r>
        <w:rPr>
          <w:rFonts w:cs="Arial"/>
          <w:color w:val="000000"/>
          <w:sz w:val="23"/>
          <w:szCs w:val="23"/>
        </w:rPr>
        <w:t xml:space="preserve"> w Biurze Obsługi Interesanta </w:t>
      </w:r>
      <w:bookmarkStart w:id="1" w:name="_GoBack"/>
      <w:bookmarkEnd w:id="1"/>
      <w:r>
        <w:rPr>
          <w:rFonts w:cs="Arial"/>
          <w:color w:val="000000"/>
          <w:sz w:val="23"/>
          <w:szCs w:val="23"/>
        </w:rPr>
        <w:t>Urzędu Miasta Skierniewice, ul. Rynek 1 (parter budynku).</w:t>
      </w:r>
    </w:p>
    <w:p>
      <w:pPr>
        <w:pStyle w:val="Normal"/>
        <w:spacing w:lineRule="auto" w:line="240" w:before="114" w:after="114"/>
        <w:jc w:val="both"/>
        <w:rPr/>
      </w:pPr>
      <w:r>
        <w:rPr>
          <w:rFonts w:cs="Arial"/>
          <w:color w:val="000000"/>
          <w:sz w:val="23"/>
          <w:szCs w:val="23"/>
        </w:rPr>
        <w:tab/>
        <w:t xml:space="preserve">Dotacja może być przeznaczona w szczególności na budowę lub modernizację infrastruktury ogrodowej. Realizacja zadania musi wpłynąć na poprawę warunków                                   do korzystania z ROD przez działkowców lub zwiększać dostępność społeczności lokalnej                         do ROD oraz zakończyć się wraz z odbiorem końcowym </w:t>
      </w:r>
      <w:r>
        <w:rPr>
          <w:rFonts w:cs="Arial"/>
          <w:b/>
          <w:bCs/>
          <w:color w:val="000000"/>
          <w:sz w:val="23"/>
          <w:szCs w:val="23"/>
        </w:rPr>
        <w:t>do dnia 30 listopada 2023 r.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/>
          <w:color w:val="000000"/>
          <w:sz w:val="23"/>
          <w:szCs w:val="23"/>
        </w:rPr>
        <w:tab/>
        <w:t>Dotacja może być udzielona w wysokości 80% poniesionych kosztów, ale w kwocie nie większej</w:t>
      </w:r>
      <w:r>
        <w:rPr>
          <w:rFonts w:cs="Arial"/>
          <w:b/>
          <w:bCs/>
          <w:color w:val="000000"/>
          <w:sz w:val="23"/>
          <w:szCs w:val="23"/>
        </w:rPr>
        <w:t xml:space="preserve"> niż 20.000,00 zł</w:t>
      </w:r>
      <w:r>
        <w:rPr>
          <w:rFonts w:cs="Arial"/>
          <w:color w:val="000000"/>
          <w:sz w:val="23"/>
          <w:szCs w:val="23"/>
        </w:rPr>
        <w:t xml:space="preserve"> nakładu na zadanie, o którego dofinansowanie ubiega się dany ROD.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Arial"/>
          <w:b/>
          <w:bCs/>
          <w:color w:val="000000"/>
          <w:sz w:val="23"/>
          <w:szCs w:val="23"/>
        </w:rPr>
        <w:t>W załączeniu do pobrania: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284"/>
        <w:contextualSpacing/>
        <w:jc w:val="both"/>
        <w:rPr>
          <w:rFonts w:ascii="Calibri" w:hAnsi="Calibri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Wniosek o udzielenie dotacji celowej z budżetu Miasta Skierniewice na dofinansowanie zadań związanych z rozwojem rodzinnych ogrodów działkowych.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284"/>
        <w:contextualSpacing/>
        <w:jc w:val="both"/>
        <w:rPr>
          <w:rFonts w:ascii="Calibri" w:hAnsi="Calibri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Sprawozdanie z wykorzystania dotacji celowej z budżetu Miasta Skierniewice na dofinansowanie zadań związanych z rozwojem rodzinnych ogrodów działkowych.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b/>
          <w:b/>
          <w:bCs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3"/>
          <w:szCs w:val="23"/>
        </w:rPr>
        <w:t xml:space="preserve">Uwaga!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/>
          <w:color w:val="000000"/>
          <w:sz w:val="23"/>
          <w:szCs w:val="23"/>
        </w:rPr>
        <w:t>Wnioski o dotację może składać wyłącznie zarząd rodzinnego ogrodu działkowego                                                        lub osoby uprawnione do jego reprezentowania.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Zasady, tryb postępowania i sposób rozliczenia dotacji udzielonej ROD określone są                                   w uchwale nr VI/30/2019 Rady Miasta Skierniewice z dnia 28 marca 2019 r.                                                          (Dz. Urz. Woj. Łódzkiego poz. 2548).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/>
          <w:color w:val="000000"/>
          <w:sz w:val="23"/>
          <w:szCs w:val="23"/>
        </w:rPr>
        <w:t>Informacje dotyczące zasad udzielania dotacji można uzyskać pod numerem telefonu                                                  46 834 51 70 lub w pok. 117 - Urząd Miasta Skierniewice Wydział Gospodarki Komunalnej i Ochrony Środowiska, ul. Senatorska 12.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3"/>
          <w:szCs w:val="23"/>
        </w:rPr>
      </w:pPr>
      <w:r>
        <w:rPr>
          <w:sz w:val="23"/>
          <w:szCs w:val="23"/>
        </w:rPr>
        <w:t xml:space="preserve">                       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                                                                                                                                     </w:t>
      </w:r>
      <w:r>
        <w:rPr/>
        <w:t>z up. Prezydenta Miasta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                                                                                                                                             </w:t>
      </w:r>
      <w:r>
        <w:rPr/>
        <w:t>Eugeniusz Góraj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                                                                                                                                   </w:t>
      </w:r>
      <w:r>
        <w:rPr/>
        <w:t>Zastępca Prezydenta Miasta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3"/>
        <w:rFonts w:ascii="Calibri" w:hAnsi="Calibri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Arial"/>
      <w:color w:val="000000"/>
      <w:sz w:val="21"/>
    </w:rPr>
  </w:style>
  <w:style w:type="character" w:styleId="ListLabel2">
    <w:name w:val="ListLabel 2"/>
    <w:qFormat/>
    <w:rPr>
      <w:rFonts w:cs="Arial"/>
      <w:color w:val="000000"/>
      <w:sz w:val="21"/>
    </w:rPr>
  </w:style>
  <w:style w:type="character" w:styleId="ListLabel3">
    <w:name w:val="ListLabel 3"/>
    <w:qFormat/>
    <w:rPr>
      <w:rFonts w:cs="Arial"/>
      <w:color w:val="000000"/>
      <w:sz w:val="21"/>
    </w:rPr>
  </w:style>
  <w:style w:type="character" w:styleId="ListLabel4">
    <w:name w:val="ListLabel 4"/>
    <w:qFormat/>
    <w:rPr>
      <w:rFonts w:cs="Arial"/>
      <w:color w:val="000000"/>
      <w:sz w:val="21"/>
    </w:rPr>
  </w:style>
  <w:style w:type="character" w:styleId="ListLabel5">
    <w:name w:val="ListLabel 5"/>
    <w:qFormat/>
    <w:rPr>
      <w:rFonts w:cs="Arial"/>
      <w:color w:val="000000"/>
      <w:sz w:val="21"/>
    </w:rPr>
  </w:style>
  <w:style w:type="character" w:styleId="ListLabel6">
    <w:name w:val="ListLabel 6"/>
    <w:qFormat/>
    <w:rPr>
      <w:rFonts w:ascii="Calibri" w:hAnsi="Calibri" w:cs="Arial"/>
      <w:color w:val="000000"/>
      <w:sz w:val="23"/>
    </w:rPr>
  </w:style>
  <w:style w:type="character" w:styleId="ListLabel7">
    <w:name w:val="ListLabel 7"/>
    <w:qFormat/>
    <w:rPr>
      <w:rFonts w:ascii="Calibri" w:hAnsi="Calibri" w:cs="Arial"/>
      <w:color w:val="000000"/>
      <w:sz w:val="23"/>
    </w:rPr>
  </w:style>
  <w:style w:type="character" w:styleId="ListLabel8">
    <w:name w:val="ListLabel 8"/>
    <w:qFormat/>
    <w:rPr>
      <w:rFonts w:ascii="Calibri" w:hAnsi="Calibri" w:cs="Arial"/>
      <w:color w:val="000000"/>
      <w:sz w:val="23"/>
    </w:rPr>
  </w:style>
  <w:style w:type="character" w:styleId="ListLabel9">
    <w:name w:val="ListLabel 9"/>
    <w:qFormat/>
    <w:rPr>
      <w:rFonts w:ascii="Calibri" w:hAnsi="Calibri" w:cs="Arial"/>
      <w:color w:val="000000"/>
      <w:sz w:val="23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f50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LibreOffice/6.2.5.2$Windows_x86 LibreOffice_project/1ec314fa52f458adc18c4f025c545a4e8b22c159</Application>
  <Pages>1</Pages>
  <Words>295</Words>
  <Characters>1756</Characters>
  <CharactersWithSpaces>2805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2023-02-06T09:02:05Z</dcterms:created>
  <dc:creator/>
  <dc:description/>
  <dc:language>pl-PL</dc:language>
  <cp:lastModifiedBy/>
  <cp:lastPrinted>2023-02-02T12:50:07Z</cp:lastPrinted>
  <dcterms:modified xsi:type="dcterms:W3CDTF">2023-02-06T09:05:33Z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